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2817B3" w:rsidTr="146AE10B" w14:paraId="23275A2E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2817B3" w:rsidP="00813735" w:rsidRDefault="002817B3" w14:paraId="321678D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2817B3" w:rsidTr="146AE10B" w14:paraId="724A7A3B" w14:textId="77777777">
        <w:tc>
          <w:tcPr>
            <w:tcW w:w="1799" w:type="dxa"/>
            <w:gridSpan w:val="3"/>
            <w:tcMar/>
          </w:tcPr>
          <w:p w:rsidRPr="00904DFE" w:rsidR="002817B3" w:rsidP="00813735" w:rsidRDefault="002817B3" w14:paraId="37BB4A6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272284B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Izobraževalna biografija v izobraževanju odraslih</w:t>
            </w:r>
          </w:p>
        </w:tc>
      </w:tr>
      <w:tr w:rsidRPr="00904DFE" w:rsidR="002817B3" w:rsidTr="146AE10B" w14:paraId="76108C07" w14:textId="77777777">
        <w:tc>
          <w:tcPr>
            <w:tcW w:w="1799" w:type="dxa"/>
            <w:gridSpan w:val="3"/>
            <w:tcMar/>
          </w:tcPr>
          <w:p w:rsidRPr="00904DFE" w:rsidR="002817B3" w:rsidP="00813735" w:rsidRDefault="002817B3" w14:paraId="2E401F2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6CF7B61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Approach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2817B3" w:rsidTr="146AE10B" w14:paraId="4BE37C87" w14:textId="77777777">
        <w:tc>
          <w:tcPr>
            <w:tcW w:w="3307" w:type="dxa"/>
            <w:gridSpan w:val="5"/>
            <w:tcMar/>
            <w:vAlign w:val="center"/>
          </w:tcPr>
          <w:p w:rsidRPr="00904DFE" w:rsidR="002817B3" w:rsidP="00813735" w:rsidRDefault="002817B3" w14:paraId="73D8F16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2817B3" w:rsidP="00813735" w:rsidRDefault="002817B3" w14:paraId="64B32A2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2817B3" w:rsidP="00813735" w:rsidRDefault="002817B3" w14:paraId="4864291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2817B3" w:rsidP="00813735" w:rsidRDefault="002817B3" w14:paraId="4589A09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2817B3" w:rsidTr="146AE10B" w14:paraId="0607F18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712D2A8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2817B3" w:rsidP="00813735" w:rsidRDefault="002817B3" w14:paraId="6CC61F17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07A3944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2817B3" w:rsidP="00813735" w:rsidRDefault="002817B3" w14:paraId="297CBA1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30FCE59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2817B3" w:rsidP="00813735" w:rsidRDefault="002817B3" w14:paraId="70FFCF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20BED9D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2817B3" w:rsidP="00813735" w:rsidRDefault="002817B3" w14:paraId="54B6DB4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2817B3" w:rsidTr="146AE10B" w14:paraId="539E0E28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79CA096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56D8BA0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5366263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10D4ED3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5.</w:t>
            </w:r>
          </w:p>
        </w:tc>
      </w:tr>
      <w:tr w:rsidRPr="00904DFE" w:rsidR="002817B3" w:rsidTr="146AE10B" w14:paraId="10BED2F0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7191FBE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087ACCC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6A0EB6B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5185B00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5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Pr="00904DFE" w:rsidR="002817B3" w:rsidTr="146AE10B" w14:paraId="6C6832D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2817B3" w:rsidP="00813735" w:rsidRDefault="002817B3" w14:paraId="03AF053A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2817B3" w:rsidTr="146AE10B" w14:paraId="19BA1FD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7473922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10BC0FE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Pr="00904DFE" w:rsidR="002817B3" w:rsidTr="146AE10B" w14:paraId="10E0FC4D" w14:textId="77777777">
        <w:tc>
          <w:tcPr>
            <w:tcW w:w="5718" w:type="dxa"/>
            <w:gridSpan w:val="12"/>
            <w:tcMar/>
          </w:tcPr>
          <w:p w:rsidRPr="00904DFE" w:rsidR="002817B3" w:rsidP="00813735" w:rsidRDefault="002817B3" w14:paraId="1464C45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78CDF94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2817B3" w:rsidTr="146AE10B" w14:paraId="251AF2E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223BD1D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6BEE03F6" w14:textId="77777777">
            <w:pPr>
              <w:spacing w:line="264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Pr="00904DFE" w:rsidR="002817B3" w:rsidTr="146AE10B" w14:paraId="377223C9" w14:textId="77777777">
        <w:tc>
          <w:tcPr>
            <w:tcW w:w="9690" w:type="dxa"/>
            <w:gridSpan w:val="18"/>
            <w:tcMar/>
          </w:tcPr>
          <w:p w:rsidRPr="00904DFE" w:rsidR="002817B3" w:rsidP="00813735" w:rsidRDefault="002817B3" w14:paraId="15E619A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2817B3" w:rsidTr="146AE10B" w14:paraId="07AAD7CC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30D397E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2817B3" w:rsidP="00813735" w:rsidRDefault="002817B3" w14:paraId="407685F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1DFEAF9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2817B3" w:rsidP="00813735" w:rsidRDefault="002817B3" w14:paraId="4EA34A0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695B2F3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2817B3" w:rsidP="00813735" w:rsidRDefault="002817B3" w14:paraId="6A2FB19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42BDC34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2817B3" w:rsidP="00813735" w:rsidRDefault="002817B3" w14:paraId="04FA57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12EABE7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529A3AF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2817B3" w:rsidP="00813735" w:rsidRDefault="002817B3" w14:paraId="01D4FE1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2817B3" w:rsidP="00813735" w:rsidRDefault="002817B3" w14:paraId="63252C9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2817B3" w:rsidP="00813735" w:rsidRDefault="002817B3" w14:paraId="242DAF4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2817B3" w:rsidTr="146AE10B" w14:paraId="77B29B1E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402550C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7298A77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146AE10B" w:rsidRDefault="002817B3" w14:paraId="655CD9B7" w14:textId="0A31DDFF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146AE10B" w:rsidR="002817B3">
              <w:rPr>
                <w:rFonts w:ascii="Calibri" w:hAnsi="Calibri" w:cs="Calibri"/>
                <w:sz w:val="22"/>
                <w:szCs w:val="22"/>
              </w:rPr>
              <w:t>15</w:t>
            </w:r>
            <w:r w:rsidRPr="146AE10B" w:rsidR="557F557D">
              <w:rPr>
                <w:rFonts w:ascii="Calibri" w:hAnsi="Calibri" w:cs="Calibri"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361933E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7FE8C00A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1F1C366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185F96C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2817B3" w:rsidP="00813735" w:rsidRDefault="002817B3" w14:paraId="26286B8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Pr="00904DFE" w:rsidR="002817B3" w:rsidTr="146AE10B" w14:paraId="07241F6F" w14:textId="77777777">
        <w:tc>
          <w:tcPr>
            <w:tcW w:w="9690" w:type="dxa"/>
            <w:gridSpan w:val="18"/>
            <w:tcMar/>
          </w:tcPr>
          <w:p w:rsidRPr="00904DFE" w:rsidR="002817B3" w:rsidP="00813735" w:rsidRDefault="002817B3" w14:paraId="19F5D61F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2817B3" w:rsidTr="146AE10B" w14:paraId="4400ACD0" w14:textId="77777777">
        <w:tc>
          <w:tcPr>
            <w:tcW w:w="3307" w:type="dxa"/>
            <w:gridSpan w:val="5"/>
            <w:tcMar/>
          </w:tcPr>
          <w:p w:rsidRPr="00904DFE" w:rsidR="002817B3" w:rsidP="00813735" w:rsidRDefault="002817B3" w14:paraId="0FD6935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134848" w14:paraId="35DEEB96" w14:textId="597FF95D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00904DFE" w:rsidR="002817B3">
              <w:rPr>
                <w:rFonts w:ascii="Calibri" w:hAnsi="Calibri" w:cs="Calibri"/>
                <w:sz w:val="22"/>
                <w:szCs w:val="22"/>
              </w:rPr>
              <w:t xml:space="preserve">. dr. Maja Mezgec / </w:t>
            </w:r>
            <w:proofErr w:type="spellStart"/>
            <w:r w:rsidRPr="00904DFE" w:rsidR="002817B3">
              <w:rPr>
                <w:rFonts w:ascii="Calibri" w:hAnsi="Calibri" w:cs="Calibri"/>
                <w:sz w:val="22"/>
                <w:szCs w:val="22"/>
              </w:rPr>
              <w:t>Assistant</w:t>
            </w:r>
            <w:proofErr w:type="spellEnd"/>
            <w:r w:rsidRPr="00904DFE" w:rsidR="002817B3">
              <w:rPr>
                <w:rFonts w:ascii="Calibri" w:hAnsi="Calibri" w:cs="Calibri"/>
                <w:sz w:val="22"/>
                <w:szCs w:val="22"/>
              </w:rPr>
              <w:t xml:space="preserve"> Prof. Maja Mezgec, </w:t>
            </w:r>
            <w:proofErr w:type="spellStart"/>
            <w:r w:rsidRPr="00904DFE" w:rsidR="002817B3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2817B3" w:rsidTr="146AE10B" w14:paraId="3A441F20" w14:textId="77777777">
        <w:tc>
          <w:tcPr>
            <w:tcW w:w="9690" w:type="dxa"/>
            <w:gridSpan w:val="18"/>
            <w:tcMar/>
          </w:tcPr>
          <w:p w:rsidRPr="00904DFE" w:rsidR="002817B3" w:rsidP="00813735" w:rsidRDefault="002817B3" w14:paraId="68F280CD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2817B3" w:rsidTr="146AE10B" w14:paraId="6A825A11" w14:textId="77777777">
        <w:trPr>
          <w:cantSplit/>
        </w:trPr>
        <w:tc>
          <w:tcPr>
            <w:tcW w:w="1641" w:type="dxa"/>
            <w:gridSpan w:val="2"/>
            <w:vMerge w:val="restart"/>
            <w:tcMar/>
          </w:tcPr>
          <w:p w:rsidRPr="00904DFE" w:rsidR="002817B3" w:rsidP="00813735" w:rsidRDefault="002817B3" w14:paraId="626AE29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2817B3" w:rsidP="00813735" w:rsidRDefault="002817B3" w14:paraId="3984B8F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2817B3" w:rsidP="00813735" w:rsidRDefault="002817B3" w14:paraId="33B9A9D6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74B54E1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2817B3" w:rsidTr="146AE10B" w14:paraId="58C8AB3C" w14:textId="77777777">
        <w:trPr>
          <w:cantSplit/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2817B3" w:rsidP="00813735" w:rsidRDefault="002817B3" w14:paraId="25C62C8C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2817B3" w:rsidP="00813735" w:rsidRDefault="002817B3" w14:paraId="3EA7BFB1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4471B20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2817B3" w:rsidTr="146AE10B" w14:paraId="77043428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55E0912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2817B3" w:rsidP="00813735" w:rsidRDefault="002817B3" w14:paraId="238EBD1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2817B3" w:rsidP="00813735" w:rsidRDefault="002817B3" w14:paraId="35F84AF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116076A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3CB5338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0E8748E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146AE10B" w14:paraId="5EF967DA" w14:textId="77777777">
        <w:trPr>
          <w:trHeight w:val="355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7751E0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1B2C3B5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0AEDC70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2817B3" w:rsidTr="146AE10B" w14:paraId="32202B1B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112104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4D06635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2817B3" w:rsidP="00813735" w:rsidRDefault="002817B3" w14:paraId="091D85E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4CA7AAF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5756A5B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2817B3" w:rsidTr="146AE10B" w14:paraId="78443A51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2817B3" w:rsidRDefault="002817B3" w14:paraId="17228B8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Pomen biografije in življenjskih izkušenj.</w:t>
            </w:r>
          </w:p>
          <w:p w:rsidRPr="00904DFE" w:rsidR="002817B3" w:rsidP="002817B3" w:rsidRDefault="002817B3" w14:paraId="23501A1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Biografska metoda.</w:t>
            </w:r>
          </w:p>
          <w:p w:rsidRPr="00904DFE" w:rsidR="002817B3" w:rsidP="002817B3" w:rsidRDefault="002817B3" w14:paraId="53054F2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Izobraževalna biografija.</w:t>
            </w:r>
          </w:p>
          <w:p w:rsidRPr="00904DFE" w:rsidR="002817B3" w:rsidP="002817B3" w:rsidRDefault="002817B3" w14:paraId="0DBA5580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Oblikovanje biografije odraslega.</w:t>
            </w:r>
          </w:p>
          <w:p w:rsidRPr="00904DFE" w:rsidR="002817B3" w:rsidP="002817B3" w:rsidRDefault="002817B3" w14:paraId="406ECA2B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Vrednotenje izobraževalne biografije.</w:t>
            </w:r>
          </w:p>
          <w:p w:rsidRPr="00904DFE" w:rsidR="002817B3" w:rsidP="002817B3" w:rsidRDefault="002817B3" w14:paraId="754EB613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Manjši empirični raziskovalni projekt: empirično raziskovanje z biografsko metodo in analiza ter interpretacija zbranih podatkov.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67ABEAA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2817B3" w:rsidRDefault="002817B3" w14:paraId="49566E06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life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experiences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13C7B619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6FA18F5B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240591B1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Designing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adult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04B3020E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Evaluation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2817B3" w:rsidP="002817B3" w:rsidRDefault="002817B3" w14:paraId="626282E3" w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smaller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empirical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empirical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biographical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method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analysis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interpretation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data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collected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:rsidRPr="00904DFE" w:rsidR="002817B3" w:rsidP="002817B3" w:rsidRDefault="002817B3" w14:paraId="6C7E3F4B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2817B3" w:rsidTr="09A72341" w14:paraId="6C1EE141" w14:textId="77777777">
        <w:tc>
          <w:tcPr>
            <w:tcW w:w="9690" w:type="dxa"/>
            <w:gridSpan w:val="6"/>
            <w:tcMar/>
          </w:tcPr>
          <w:p w:rsidRPr="00904DFE" w:rsidR="002817B3" w:rsidP="00813735" w:rsidRDefault="002817B3" w14:paraId="424F027A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610373EA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817B3" w:rsidP="002817B3" w:rsidRDefault="002817B3" w14:paraId="77B459C5" w14:textId="551F2D41">
            <w:pPr>
              <w:numPr>
                <w:ilvl w:val="0"/>
                <w:numId w:val="8"/>
              </w:numPr>
              <w:spacing w:line="264" w:lineRule="auto"/>
              <w:ind w:left="709" w:hanging="349"/>
              <w:rPr>
                <w:rFonts w:ascii="Calibri" w:hAnsi="Calibri" w:cs="Calibri"/>
                <w:sz w:val="22"/>
                <w:szCs w:val="22"/>
              </w:rPr>
            </w:pPr>
            <w:r w:rsidRPr="09A72341" w:rsidR="002817B3">
              <w:rPr>
                <w:rFonts w:ascii="Calibri" w:hAnsi="Calibri" w:cs="Calibri"/>
                <w:sz w:val="22"/>
                <w:szCs w:val="22"/>
              </w:rPr>
              <w:t>Govekar-Okoliš M. in Ličen N. (2008)</w:t>
            </w:r>
            <w:r w:rsidRPr="09A72341" w:rsidR="5219246C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9A72341" w:rsidR="002817B3">
              <w:rPr>
                <w:rFonts w:ascii="Calibri" w:hAnsi="Calibri" w:cs="Calibri"/>
                <w:sz w:val="22"/>
                <w:szCs w:val="22"/>
              </w:rPr>
              <w:t>Poglavja iz andragogike. Filozofska fakulteta, Ljubljana, str. 90-140.</w:t>
            </w:r>
          </w:p>
          <w:p w:rsidRPr="00A1076D" w:rsidR="00D96F9D" w:rsidP="09A72341" w:rsidRDefault="00D96F9D" w14:paraId="30858B04" w14:textId="77777777">
            <w:pPr>
              <w:spacing w:line="264" w:lineRule="auto"/>
              <w:ind w:left="72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Dopolnilna literatura/</w:t>
            </w: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additional</w:t>
            </w: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 xml:space="preserve"> </w:t>
            </w: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readings</w:t>
            </w:r>
            <w:r w:rsidRPr="09A72341" w:rsidR="00D96F9D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:</w:t>
            </w:r>
          </w:p>
          <w:p w:rsidRPr="00904DFE" w:rsidR="002817B3" w:rsidP="002817B3" w:rsidRDefault="002817B3" w14:paraId="5CE4CEC7" w14:textId="13CA5421">
            <w:pPr>
              <w:pStyle w:val="Telobesedila2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Nanut Z. (2013)</w:t>
            </w:r>
            <w:r w:rsidRPr="09A72341" w:rsidR="780F61A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.</w:t>
            </w: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Biografska metoda kot pripomoček za ugotavljanje neformalno pridobljenega znanja in kompetenc. V </w:t>
            </w: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Vilič</w:t>
            </w: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Klenovšek T. </w:t>
            </w:r>
            <w:r w:rsidRPr="09A72341" w:rsidR="00D96F9D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&amp;</w:t>
            </w:r>
            <w:r w:rsidRPr="09A72341" w:rsidR="002817B3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Pavlič V. (ur): Ugotavljanje, vrednotenje in priznavanje neformalno in priložnostno pridobljenega znanja odraslih. Ljubljana, ACS, str. 183-196.</w:t>
            </w:r>
          </w:p>
          <w:p w:rsidRPr="00904DFE" w:rsidR="002817B3" w:rsidP="002817B3" w:rsidRDefault="002817B3" w14:paraId="50DD9E01" w14:textId="522D11AE">
            <w:pPr>
              <w:numPr>
                <w:ilvl w:val="0"/>
                <w:numId w:val="8"/>
              </w:numPr>
              <w:spacing w:line="264" w:lineRule="auto"/>
              <w:ind w:left="709" w:hanging="349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Ličen N. in Hočevar Ciuha S. (2012)</w:t>
            </w:r>
            <w:r w:rsidRPr="09A72341" w:rsidR="6D919379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.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Learning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in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everyday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life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: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towards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a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new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method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of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researching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the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field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 xml:space="preserve">. V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Facta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Universitatis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.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Series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Philosophy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Sociology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,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Psychology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and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 xml:space="preserve"> </w:t>
            </w:r>
            <w:r w:rsidRPr="09A72341" w:rsidR="002817B3">
              <w:rPr>
                <w:rFonts w:ascii="Calibri" w:hAnsi="Calibri" w:cs="Calibri"/>
                <w:i w:val="1"/>
                <w:iCs w:val="1"/>
                <w:sz w:val="22"/>
                <w:szCs w:val="22"/>
                <w:lang w:eastAsia="it-IT"/>
              </w:rPr>
              <w:t>History</w:t>
            </w:r>
            <w:r w:rsidRPr="09A72341" w:rsidR="002817B3">
              <w:rPr>
                <w:rFonts w:ascii="Calibri" w:hAnsi="Calibri" w:cs="Calibri"/>
                <w:sz w:val="22"/>
                <w:szCs w:val="22"/>
                <w:lang w:eastAsia="it-IT"/>
              </w:rPr>
              <w:t>,  1, str. 55-66.</w:t>
            </w:r>
          </w:p>
        </w:tc>
      </w:tr>
      <w:tr w:rsidRPr="00904DFE" w:rsidR="002817B3" w:rsidTr="09A72341" w14:paraId="6D115F54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5C82B2E5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2817B3" w:rsidP="00813735" w:rsidRDefault="002817B3" w14:paraId="1D15E1B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2817B3" w:rsidP="00813735" w:rsidRDefault="002817B3" w14:paraId="6B802FB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FB39FA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1901972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0FBC1D75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4E830C6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:rsidRPr="00904DFE" w:rsidR="002817B3" w:rsidP="00813735" w:rsidRDefault="002817B3" w14:paraId="147ED0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2817B3" w:rsidP="002817B3" w:rsidRDefault="002817B3" w14:paraId="6015D5AC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 zaveda pomena biografske metode v sodobnem času, </w:t>
            </w:r>
          </w:p>
          <w:p w:rsidRPr="00904DFE" w:rsidR="002817B3" w:rsidP="002817B3" w:rsidRDefault="002817B3" w14:paraId="40B321FE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je zmožen/a samostojne uporabe biografske metode v izobraževanju odraslih,</w:t>
            </w:r>
          </w:p>
          <w:p w:rsidRPr="00904DFE" w:rsidR="002817B3" w:rsidP="002817B3" w:rsidRDefault="002817B3" w14:paraId="332BE67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temeljne procese socializacije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odrasllih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ki vplivajo na izobraževanje odraslih. </w:t>
            </w:r>
          </w:p>
          <w:p w:rsidRPr="00904DFE" w:rsidR="002817B3" w:rsidP="00813735" w:rsidRDefault="002817B3" w14:paraId="3634365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813735" w:rsidRDefault="002817B3" w14:paraId="0C16B2A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2817B3" w:rsidP="002817B3" w:rsidRDefault="002817B3" w14:paraId="5DCF9557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osnovno raziskovalno delo,</w:t>
            </w:r>
          </w:p>
          <w:p w:rsidRPr="00904DFE" w:rsidR="002817B3" w:rsidP="002817B3" w:rsidRDefault="002817B3" w14:paraId="7FA1160D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kritično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delovanje v izobraževanju odraslih. </w:t>
            </w:r>
          </w:p>
          <w:p w:rsidRPr="00904DFE" w:rsidR="002817B3" w:rsidP="00813735" w:rsidRDefault="002817B3" w14:paraId="61D7DCB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813735" w:rsidRDefault="002817B3" w14:paraId="313A68C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Predmetno-specifične kompetence: </w:t>
            </w:r>
          </w:p>
          <w:p w:rsidRPr="00904DFE" w:rsidR="002817B3" w:rsidP="002817B3" w:rsidRDefault="002817B3" w14:paraId="28D1E159" w14:textId="77777777">
            <w:pPr>
              <w:pStyle w:val="Telobesedila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izkazovanje pozitivnega odnosa do učečih in spoštovanje njihove socialne, kulturne, jezikovne in religiozne identitete,</w:t>
            </w:r>
          </w:p>
          <w:p w:rsidRPr="00904DFE" w:rsidR="002817B3" w:rsidP="002817B3" w:rsidRDefault="002817B3" w14:paraId="16BEEB60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upoštevanje razvojnih značilnosti ter individualnih razlik učencev pri spodbujanju uspešnega učenja,</w:t>
            </w:r>
          </w:p>
          <w:p w:rsidRPr="00904DFE" w:rsidR="002817B3" w:rsidP="002817B3" w:rsidRDefault="002817B3" w14:paraId="355885C3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preprostejše raziskovanje v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2010530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2D4EB89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2817B3" w:rsidP="00813735" w:rsidRDefault="002817B3" w14:paraId="400C72C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2817B3" w:rsidP="002817B3" w:rsidRDefault="002817B3" w14:paraId="389B90FC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aware of the significance of biographical method in modern time;</w:t>
            </w:r>
          </w:p>
          <w:p w:rsidRPr="00904DFE" w:rsidR="002817B3" w:rsidP="002817B3" w:rsidRDefault="002817B3" w14:paraId="4315EDD6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 independently apply biographical method in adult education;</w:t>
            </w:r>
          </w:p>
          <w:p w:rsidRPr="00904DFE" w:rsidR="002817B3" w:rsidP="002817B3" w:rsidRDefault="002817B3" w14:paraId="3B51FFDD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basic processes of socialisation of adults that affect their education.</w:t>
            </w:r>
          </w:p>
          <w:p w:rsidRPr="00904DFE" w:rsidR="002817B3" w:rsidP="00813735" w:rsidRDefault="002817B3" w14:paraId="53D181F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2817B3" w:rsidP="00813735" w:rsidRDefault="002817B3" w14:paraId="277317C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: </w:t>
            </w:r>
          </w:p>
          <w:p w:rsidRPr="00904DFE" w:rsidR="002817B3" w:rsidP="002817B3" w:rsidRDefault="002817B3" w14:paraId="0562FDB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basic research work;</w:t>
            </w:r>
          </w:p>
          <w:p w:rsidRPr="00904DFE" w:rsidR="002817B3" w:rsidP="002817B3" w:rsidRDefault="002817B3" w14:paraId="41ACFF1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 and reflective activity in adult education.</w:t>
            </w:r>
          </w:p>
          <w:p w:rsidRPr="00904DFE" w:rsidR="002817B3" w:rsidP="00813735" w:rsidRDefault="002817B3" w14:paraId="24C327D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2817B3" w:rsidP="00813735" w:rsidRDefault="002817B3" w14:paraId="6DDC411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2817B3" w:rsidP="002817B3" w:rsidRDefault="002817B3" w14:paraId="35B8FA7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demonstrating a positive attitude toward learners and respecting their social, cultural, linguistic, and religious identity;</w:t>
            </w:r>
          </w:p>
          <w:p w:rsidRPr="00904DFE" w:rsidR="002817B3" w:rsidP="002817B3" w:rsidRDefault="002817B3" w14:paraId="146DD0F2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taking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accout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learners’ developmental characteristics and individual differences in promoting efficient learning;</w:t>
            </w:r>
          </w:p>
          <w:p w:rsidRPr="00904DFE" w:rsidR="002817B3" w:rsidP="002817B3" w:rsidRDefault="002817B3" w14:paraId="53F59759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qualification for simple research in education.</w:t>
            </w:r>
          </w:p>
        </w:tc>
      </w:tr>
      <w:tr w:rsidRPr="00904DFE" w:rsidR="002817B3" w:rsidTr="09A72341" w14:paraId="4706E725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3EC2C9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51A9BBB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2817B3" w:rsidP="00813735" w:rsidRDefault="002817B3" w14:paraId="779444E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0E2567A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4C0661F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2BE9E51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7EE2E2C7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6EDE41F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2817B3" w:rsidP="00813735" w:rsidRDefault="002817B3" w14:paraId="5F95A48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2817B3" w:rsidP="002817B3" w:rsidRDefault="002817B3" w14:paraId="0AD5BC5E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pomen izobraževalne biografije, </w:t>
            </w:r>
          </w:p>
          <w:p w:rsidRPr="00904DFE" w:rsidR="002817B3" w:rsidP="002817B3" w:rsidRDefault="002817B3" w14:paraId="44A8162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je zmožna razvijanja in vrednotenja izobraževalne biografije.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7F668BE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813735" w:rsidRDefault="002817B3" w14:paraId="1C118CB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813735" w:rsidRDefault="002817B3" w14:paraId="6850D92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00A739E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2817B3" w:rsidP="00813735" w:rsidRDefault="002817B3" w14:paraId="2A654E7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2817B3" w:rsidP="002817B3" w:rsidRDefault="002817B3" w14:paraId="0B8065F5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significance of educational biography;</w:t>
            </w:r>
          </w:p>
          <w:p w:rsidRPr="00904DFE" w:rsidR="002817B3" w:rsidP="002817B3" w:rsidRDefault="002817B3" w14:paraId="57D4197E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 develop and evaluate educational biography</w:t>
            </w:r>
          </w:p>
        </w:tc>
      </w:tr>
      <w:tr w:rsidRPr="00904DFE" w:rsidR="002817B3" w:rsidTr="09A72341" w14:paraId="50507AA2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6122F94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15C31FD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2817B3" w:rsidP="00813735" w:rsidRDefault="002817B3" w14:paraId="79A97AA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75D2788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666F7F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57436A4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6F933C97" w14:textId="77777777">
        <w:trPr>
          <w:trHeight w:val="1474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2817B3" w:rsidRDefault="002817B3" w14:paraId="3A7D811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predavanja, </w:t>
            </w:r>
          </w:p>
          <w:p w:rsidRPr="00904DFE" w:rsidR="002817B3" w:rsidP="002817B3" w:rsidRDefault="002817B3" w14:paraId="7BCDA924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študij literature, </w:t>
            </w:r>
          </w:p>
          <w:p w:rsidRPr="00904DFE" w:rsidR="002817B3" w:rsidP="002817B3" w:rsidRDefault="002817B3" w14:paraId="1BDEB1DB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seminarsko delo,</w:t>
            </w:r>
          </w:p>
          <w:p w:rsidRPr="00904DFE" w:rsidR="002817B3" w:rsidP="002817B3" w:rsidRDefault="002817B3" w14:paraId="4959E81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empirično raziskovalno delo, </w:t>
            </w:r>
          </w:p>
          <w:p w:rsidRPr="00904DFE" w:rsidR="002817B3" w:rsidP="002817B3" w:rsidRDefault="002817B3" w14:paraId="19288EEC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vaje v manjših skupinah.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2817B3" w:rsidP="00813735" w:rsidRDefault="002817B3" w14:paraId="43FFB6C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2817B3" w:rsidRDefault="002817B3" w14:paraId="4414796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:rsidRPr="00904DFE" w:rsidR="002817B3" w:rsidP="002817B3" w:rsidRDefault="002817B3" w14:paraId="6081BD87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studying literature,</w:t>
            </w:r>
          </w:p>
          <w:p w:rsidRPr="00904DFE" w:rsidR="002817B3" w:rsidP="002817B3" w:rsidRDefault="002817B3" w14:paraId="6C50D9D4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seminar work,</w:t>
            </w:r>
          </w:p>
          <w:p w:rsidRPr="00904DFE" w:rsidR="002817B3" w:rsidP="002817B3" w:rsidRDefault="002817B3" w14:paraId="74C18888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empirical research work;</w:t>
            </w:r>
          </w:p>
          <w:p w:rsidRPr="00904DFE" w:rsidR="002817B3" w:rsidP="002817B3" w:rsidRDefault="002817B3" w14:paraId="3F9FC69D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tutorials in smaller groups.</w:t>
            </w:r>
          </w:p>
        </w:tc>
      </w:tr>
      <w:tr w:rsidRPr="00904DFE" w:rsidR="002817B3" w:rsidTr="09A72341" w14:paraId="2F662582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7E88589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4FBBED9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7796145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2817B3" w:rsidP="00813735" w:rsidRDefault="002817B3" w14:paraId="5396413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464FBF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7C78551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2817B3" w:rsidTr="09A72341" w14:paraId="7FEC2501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7CB9BC5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2817B3" w:rsidP="00813735" w:rsidRDefault="002817B3" w14:paraId="7C7A9CA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2817B3" w:rsidRDefault="002817B3" w14:paraId="06D8D770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raziskovalni projekt,</w:t>
            </w:r>
          </w:p>
          <w:p w:rsidRPr="00904DFE" w:rsidR="002817B3" w:rsidP="002817B3" w:rsidRDefault="002817B3" w14:paraId="47CDA7A6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predstavitev raziskovalnega projekta.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2817B3" w:rsidP="00813735" w:rsidRDefault="002817B3" w14:paraId="37A55B7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80 %</w:t>
            </w:r>
          </w:p>
          <w:p w:rsidRPr="00904DFE" w:rsidR="002817B3" w:rsidP="00813735" w:rsidRDefault="002817B3" w14:paraId="5DB33EC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20 %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2817B3" w:rsidP="00813735" w:rsidRDefault="002817B3" w14:paraId="407CEC0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2817B3" w:rsidP="00813735" w:rsidRDefault="002817B3" w14:paraId="1377B32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2817B3" w:rsidP="002817B3" w:rsidRDefault="002817B3" w14:paraId="72213E4D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2817B3" w:rsidP="002817B3" w:rsidRDefault="002817B3" w14:paraId="00600D55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research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</w:p>
        </w:tc>
      </w:tr>
      <w:tr w:rsidRPr="00904DFE" w:rsidR="002817B3" w:rsidTr="09A72341" w14:paraId="72F7DDC9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2817B3" w:rsidP="00813735" w:rsidRDefault="002817B3" w14:paraId="2154A13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2817B3" w:rsidP="00813735" w:rsidRDefault="002817B3" w14:paraId="46BA45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2817B3" w:rsidTr="09A72341" w14:paraId="32FE1143" w14:textId="77777777">
        <w:trPr>
          <w:trHeight w:val="4661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2817B3" w:rsidP="09A72341" w:rsidRDefault="002817B3" w14:paraId="3C6BD520" w14:noSpellErr="1" w14:textId="2199AE93">
            <w:pPr>
              <w:spacing w:line="264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</w:p>
          <w:p w:rsidRPr="00C04DE3" w:rsidR="00D96F9D" w:rsidP="09A72341" w:rsidRDefault="00D96F9D" w14:paraId="2B2EADA7" w14:textId="0D76AA6E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URBANČIČ, M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KUTIN, M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FINDEISEN, D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MEZGEC, M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LIČEN, N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KOŽAR ROSULNIK, K</w:t>
            </w:r>
            <w:r w:rsidRPr="09A72341" w:rsidR="00E00789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(2020).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Expansive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learning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research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practices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at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the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Slovenian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third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age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university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 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Andragoška spoznanja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26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(1)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str. 97-114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</w:p>
          <w:p w:rsidRPr="00C04DE3" w:rsidR="00D96F9D" w:rsidP="09A72341" w:rsidRDefault="00D96F9D" w14:paraId="5BDC4DF7" w14:textId="41AB3481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LIČEN, N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URBANČIČ,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(2019)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Integrativno izobraževanje in učenje mentorjev na Slovenski univerzi za tretje življenjsko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Sodobna pedagogika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70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4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)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str. 50-68, 116-13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5.</w:t>
            </w:r>
          </w:p>
          <w:p w:rsidRPr="00C04DE3" w:rsidR="00CE4F8A" w:rsidP="09A72341" w:rsidRDefault="00D96F9D" w14:paraId="0A0260C6" w14:textId="77777777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bookmarkStart w:name="rec6" w:id="0"/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 </w:t>
            </w:r>
            <w:bookmarkEnd w:id="0"/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.,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LEPIČNIK-VODOPIVEC, J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(2023).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Vplivi digitalizacije na zasebno in javno življenje posameznika z vidika vseživljenjskega učenja. V LEPIČNIK-VODOPIVEC, J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&amp;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(ur.). 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Vseživljenjsko učenje odraslih za trajnostni razvoj in digitalni preboj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Koper: Založba Univerze na Primorskem,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tr. 55-72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</w:p>
          <w:p w:rsidRPr="00904DFE" w:rsidR="00D96F9D" w:rsidP="09A72341" w:rsidRDefault="00D96F9D" w14:paraId="21B4DFE5" w14:textId="4ACEF6C6" w14:noSpellErr="1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.(2018).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Preobrati v medgeneracijski transmisiji jezika in identitete : študija primera učenja jezika matere kot drugega jezika. V LIČEN, N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&amp;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MEZGEC, M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(ur.). 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Sodobne paradigme raziskovanja izobraževanja in učenja odraslih : eseji v počastitev jubileja Ane Krajnc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1. izd. Ljubljana: Znanstvena založba Filozofske fakultete, </w:t>
            </w:r>
            <w:r w:rsidRPr="09A72341" w:rsidR="00CE4F8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</w:t>
            </w:r>
            <w:r w:rsidRPr="09A72341" w:rsidR="00D96F9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tr. 213-228. </w:t>
            </w:r>
          </w:p>
        </w:tc>
      </w:tr>
    </w:tbl>
    <w:p w:rsidR="004A0E84" w:rsidRDefault="004A0E84" w14:paraId="57E9033E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0D52"/>
    <w:multiLevelType w:val="hybridMultilevel"/>
    <w:tmpl w:val="6D62A50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2D1E65"/>
    <w:multiLevelType w:val="hybridMultilevel"/>
    <w:tmpl w:val="B1F8E4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9781D"/>
    <w:multiLevelType w:val="hybridMultilevel"/>
    <w:tmpl w:val="9A2E471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B927ECF"/>
    <w:multiLevelType w:val="hybridMultilevel"/>
    <w:tmpl w:val="2C3C43D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2A35"/>
    <w:multiLevelType w:val="hybridMultilevel"/>
    <w:tmpl w:val="DF36C392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hint="default" w:ascii="Wingdings" w:hAnsi="Wingdings"/>
      </w:rPr>
    </w:lvl>
  </w:abstractNum>
  <w:abstractNum w:abstractNumId="5" w15:restartNumberingAfterBreak="0">
    <w:nsid w:val="48301F54"/>
    <w:multiLevelType w:val="hybridMultilevel"/>
    <w:tmpl w:val="FE48A302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4DAF0A82"/>
    <w:multiLevelType w:val="hybridMultilevel"/>
    <w:tmpl w:val="C220CB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F1A59C5"/>
    <w:multiLevelType w:val="hybridMultilevel"/>
    <w:tmpl w:val="32067D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D8F740D"/>
    <w:multiLevelType w:val="hybridMultilevel"/>
    <w:tmpl w:val="D53E6C0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43A4EDF"/>
    <w:multiLevelType w:val="hybridMultilevel"/>
    <w:tmpl w:val="F2ECED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E620359"/>
    <w:multiLevelType w:val="hybridMultilevel"/>
    <w:tmpl w:val="31C243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DD74A7"/>
    <w:multiLevelType w:val="hybridMultilevel"/>
    <w:tmpl w:val="DCFE9D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6C81FDE"/>
    <w:multiLevelType w:val="hybridMultilevel"/>
    <w:tmpl w:val="A1781E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ADC19A9"/>
    <w:multiLevelType w:val="hybridMultilevel"/>
    <w:tmpl w:val="34121924"/>
    <w:lvl w:ilvl="0" w:tplc="6366D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pacing w:val="-2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D903E41"/>
    <w:multiLevelType w:val="hybridMultilevel"/>
    <w:tmpl w:val="E4F06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C3569"/>
    <w:multiLevelType w:val="hybridMultilevel"/>
    <w:tmpl w:val="277418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5"/>
  </w:num>
  <w:num w:numId="8">
    <w:abstractNumId w:val="6"/>
  </w:num>
  <w:num w:numId="9">
    <w:abstractNumId w:val="1"/>
  </w:num>
  <w:num w:numId="10">
    <w:abstractNumId w:val="13"/>
  </w:num>
  <w:num w:numId="11">
    <w:abstractNumId w:val="0"/>
  </w:num>
  <w:num w:numId="12">
    <w:abstractNumId w:val="12"/>
  </w:num>
  <w:num w:numId="13">
    <w:abstractNumId w:val="8"/>
  </w:num>
  <w:num w:numId="14">
    <w:abstractNumId w:val="11"/>
  </w:num>
  <w:num w:numId="15">
    <w:abstractNumId w:val="1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B3"/>
    <w:rsid w:val="0005244A"/>
    <w:rsid w:val="000A3FF5"/>
    <w:rsid w:val="00101D40"/>
    <w:rsid w:val="00115671"/>
    <w:rsid w:val="00134848"/>
    <w:rsid w:val="001E1204"/>
    <w:rsid w:val="00206060"/>
    <w:rsid w:val="00235D36"/>
    <w:rsid w:val="002817B3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65C04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A3C87"/>
    <w:rsid w:val="00BB5292"/>
    <w:rsid w:val="00C02B53"/>
    <w:rsid w:val="00C04DE3"/>
    <w:rsid w:val="00CA4561"/>
    <w:rsid w:val="00CE4F8A"/>
    <w:rsid w:val="00D40401"/>
    <w:rsid w:val="00D838CF"/>
    <w:rsid w:val="00D90BE6"/>
    <w:rsid w:val="00D96F9D"/>
    <w:rsid w:val="00DB52AF"/>
    <w:rsid w:val="00E00789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09A72341"/>
    <w:rsid w:val="146AE10B"/>
    <w:rsid w:val="4650CAF9"/>
    <w:rsid w:val="5219246C"/>
    <w:rsid w:val="557F557D"/>
    <w:rsid w:val="6D919379"/>
    <w:rsid w:val="780F61A3"/>
    <w:rsid w:val="7DCBD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B1055"/>
  <w15:chartTrackingRefBased/>
  <w15:docId w15:val="{572D3D76-37D2-4C99-956A-FD4C75B9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817B3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rsid w:val="002817B3"/>
    <w:pPr>
      <w:jc w:val="both"/>
    </w:pPr>
    <w:rPr>
      <w:rFonts w:ascii="Times New Roman" w:hAnsi="Times New Roman"/>
      <w:b/>
      <w:bCs/>
      <w:snapToGrid w:val="0"/>
    </w:rPr>
  </w:style>
  <w:style w:type="character" w:styleId="TelobesedilaZnak" w:customStyle="1">
    <w:name w:val="Telo besedila Znak"/>
    <w:aliases w:val="Body Znak"/>
    <w:basedOn w:val="Privzetapisavaodstavka"/>
    <w:link w:val="Telobesedila"/>
    <w:rsid w:val="002817B3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paragraph" w:styleId="Telobesedila2">
    <w:name w:val="Body Text 2"/>
    <w:basedOn w:val="Navaden"/>
    <w:link w:val="Telobesedila2Znak"/>
    <w:rsid w:val="002817B3"/>
    <w:pPr>
      <w:jc w:val="center"/>
    </w:pPr>
    <w:rPr>
      <w:rFonts w:ascii="Times New Roman" w:hAnsi="Times New Roman"/>
      <w:b/>
      <w:snapToGrid w:val="0"/>
    </w:rPr>
  </w:style>
  <w:style w:type="character" w:styleId="Telobesedila2Znak" w:customStyle="1">
    <w:name w:val="Telo besedila 2 Znak"/>
    <w:basedOn w:val="Privzetapisavaodstavka"/>
    <w:link w:val="Telobesedila2"/>
    <w:rsid w:val="002817B3"/>
    <w:rPr>
      <w:rFonts w:ascii="Times New Roman" w:hAnsi="Times New Roman" w:eastAsia="Times New Roman" w:cs="Times New Roman"/>
      <w:b/>
      <w:snapToGrid w:val="0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semiHidden/>
    <w:unhideWhenUsed/>
    <w:rsid w:val="00D96F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0BE72F2-0A58-4E9A-850A-EE57AF9F5B45}"/>
</file>

<file path=customXml/itemProps2.xml><?xml version="1.0" encoding="utf-8"?>
<ds:datastoreItem xmlns:ds="http://schemas.openxmlformats.org/officeDocument/2006/customXml" ds:itemID="{B83550BA-4BFB-490E-9550-6E2EF611CD3E}"/>
</file>

<file path=customXml/itemProps3.xml><?xml version="1.0" encoding="utf-8"?>
<ds:datastoreItem xmlns:ds="http://schemas.openxmlformats.org/officeDocument/2006/customXml" ds:itemID="{47D8BC17-0DD4-4E67-93BA-27E2A361B11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Karmen Drljić</cp:lastModifiedBy>
  <cp:revision>4</cp:revision>
  <dcterms:created xsi:type="dcterms:W3CDTF">2023-10-25T21:23:00Z</dcterms:created>
  <dcterms:modified xsi:type="dcterms:W3CDTF">2023-11-09T13:35:28Z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16404800</vt:r8>
  </property>
</Properties>
</file>